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2432D5" w14:textId="77777777" w:rsidR="004D760F" w:rsidRPr="00623B1E" w:rsidRDefault="004D760F" w:rsidP="001F24E8">
      <w:pPr>
        <w:pStyle w:val="NoSpacing"/>
      </w:pPr>
      <w:r w:rsidRPr="00623B1E">
        <w:t>For Immediate Release</w:t>
      </w:r>
    </w:p>
    <w:p w14:paraId="04BEE315" w14:textId="77777777" w:rsidR="004D760F" w:rsidRPr="00623B1E" w:rsidRDefault="004D760F" w:rsidP="001F24E8">
      <w:pPr>
        <w:pStyle w:val="NoSpacing"/>
      </w:pPr>
      <w:r w:rsidRPr="00623B1E">
        <w:t xml:space="preserve">Media Contact: </w:t>
      </w:r>
    </w:p>
    <w:p w14:paraId="5093B58E" w14:textId="129590C1" w:rsidR="004D760F" w:rsidRPr="00623B1E" w:rsidRDefault="00D16CF1" w:rsidP="001F24E8">
      <w:pPr>
        <w:pStyle w:val="NoSpacing"/>
      </w:pPr>
      <w:r w:rsidRPr="00623B1E">
        <w:t>Erin Hahn</w:t>
      </w:r>
    </w:p>
    <w:p w14:paraId="5C9A82F7" w14:textId="67477BE8" w:rsidR="0045742B" w:rsidRPr="00623B1E" w:rsidRDefault="00D16CF1" w:rsidP="001F24E8">
      <w:pPr>
        <w:pStyle w:val="NoSpacing"/>
      </w:pPr>
      <w:r w:rsidRPr="00623B1E">
        <w:t>ehahn</w:t>
      </w:r>
      <w:r w:rsidR="0045742B" w:rsidRPr="00623B1E">
        <w:t>@ckcf4people.org</w:t>
      </w:r>
    </w:p>
    <w:p w14:paraId="4DA8E6D8" w14:textId="77777777" w:rsidR="004D760F" w:rsidRPr="00623B1E" w:rsidRDefault="004D760F" w:rsidP="001F24E8">
      <w:pPr>
        <w:pStyle w:val="NoSpacing"/>
      </w:pPr>
      <w:r w:rsidRPr="00623B1E">
        <w:t>270-737-8393</w:t>
      </w:r>
    </w:p>
    <w:p w14:paraId="63ACD9A3" w14:textId="77777777" w:rsidR="004D760F" w:rsidRPr="00623B1E" w:rsidRDefault="004D760F" w:rsidP="001F24E8">
      <w:pPr>
        <w:pStyle w:val="NoSpacing"/>
      </w:pPr>
    </w:p>
    <w:p w14:paraId="7B3353E2" w14:textId="42B475DA" w:rsidR="003D4777" w:rsidRDefault="00D43A47" w:rsidP="00BB7474">
      <w:pPr>
        <w:pStyle w:val="NoSpacing"/>
        <w:jc w:val="center"/>
        <w:rPr>
          <w:b/>
          <w:bCs/>
          <w:sz w:val="20"/>
          <w:szCs w:val="20"/>
        </w:rPr>
      </w:pPr>
      <w:r w:rsidRPr="00D43A47">
        <w:rPr>
          <w:b/>
          <w:bCs/>
          <w:sz w:val="20"/>
          <w:szCs w:val="20"/>
        </w:rPr>
        <w:t>Central Kentucky Community Foundation Awards Record $185,908 Through Granted Program</w:t>
      </w:r>
    </w:p>
    <w:p w14:paraId="6C167430" w14:textId="77777777" w:rsidR="00D43A47" w:rsidRPr="00623B1E" w:rsidRDefault="00D43A47" w:rsidP="00BB7474">
      <w:pPr>
        <w:pStyle w:val="NoSpacing"/>
        <w:jc w:val="center"/>
      </w:pPr>
    </w:p>
    <w:p w14:paraId="05D87331" w14:textId="0BFB40C3" w:rsidR="003D4777" w:rsidRPr="003D4777" w:rsidRDefault="00A91ADB" w:rsidP="00D43A47">
      <w:pPr>
        <w:pStyle w:val="NoSpacing"/>
        <w:rPr>
          <w:rFonts w:cstheme="minorHAnsi"/>
          <w:color w:val="000000"/>
        </w:rPr>
      </w:pPr>
      <w:r w:rsidRPr="00A91ADB">
        <w:rPr>
          <w:b/>
          <w:bCs/>
        </w:rPr>
        <w:t>Elizabethtown, KY (</w:t>
      </w:r>
      <w:r w:rsidR="003D4777">
        <w:rPr>
          <w:b/>
          <w:bCs/>
        </w:rPr>
        <w:t>November 1</w:t>
      </w:r>
      <w:r w:rsidR="00D43A47">
        <w:rPr>
          <w:b/>
          <w:bCs/>
        </w:rPr>
        <w:t>3</w:t>
      </w:r>
      <w:r w:rsidRPr="00A91ADB">
        <w:rPr>
          <w:b/>
          <w:bCs/>
        </w:rPr>
        <w:t>, 2025)</w:t>
      </w:r>
      <w:r w:rsidRPr="00A91ADB">
        <w:t xml:space="preserve"> —</w:t>
      </w:r>
      <w:r w:rsidR="003D4777">
        <w:t xml:space="preserve"> </w:t>
      </w:r>
      <w:r w:rsidR="00D43A47" w:rsidRPr="00D43A47">
        <w:t xml:space="preserve">Central Kentucky Community Foundation is proud to announce $185,908 in grant funding awarded through its 2025 </w:t>
      </w:r>
      <w:r w:rsidR="00D43A47" w:rsidRPr="00D43A47">
        <w:rPr>
          <w:i/>
          <w:iCs/>
        </w:rPr>
        <w:t>Granted</w:t>
      </w:r>
      <w:r w:rsidR="00D43A47" w:rsidRPr="00D43A47">
        <w:t xml:space="preserve"> program — the highest total to date in the program’s five-year history. This year, CKCF distributed 24 awards to 22 organizations, supporting projects that will make an impact across all nine counties served by CKCF.</w:t>
      </w:r>
    </w:p>
    <w:p w14:paraId="7CE36994" w14:textId="77777777" w:rsidR="003D4777" w:rsidRDefault="003D4777" w:rsidP="003D4777">
      <w:pPr>
        <w:pStyle w:val="NoSpacing"/>
        <w:rPr>
          <w:rFonts w:cstheme="minorHAnsi"/>
          <w:color w:val="000000"/>
        </w:rPr>
      </w:pPr>
    </w:p>
    <w:p w14:paraId="58CCD200" w14:textId="02876E2C" w:rsidR="00D43A47" w:rsidRPr="00623B1E" w:rsidRDefault="00D43A47" w:rsidP="003D4777">
      <w:pPr>
        <w:pStyle w:val="NoSpacing"/>
        <w:rPr>
          <w:rFonts w:cstheme="minorHAnsi"/>
          <w:color w:val="000000"/>
        </w:rPr>
      </w:pPr>
      <w:r w:rsidRPr="00D43A47">
        <w:rPr>
          <w:rFonts w:cstheme="minorHAnsi"/>
          <w:color w:val="000000"/>
        </w:rPr>
        <w:t xml:space="preserve">The </w:t>
      </w:r>
      <w:r w:rsidRPr="00D43A47">
        <w:rPr>
          <w:rFonts w:cstheme="minorHAnsi"/>
          <w:i/>
          <w:iCs/>
          <w:color w:val="000000"/>
        </w:rPr>
        <w:t>Granted</w:t>
      </w:r>
      <w:r w:rsidRPr="00D43A47">
        <w:rPr>
          <w:rFonts w:cstheme="minorHAnsi"/>
          <w:color w:val="000000"/>
        </w:rPr>
        <w:t xml:space="preserve"> program, now in its fifth year, received 55 grant requests totaling more than $450,000, reflecting the broad range of needs and opportunities across Central Kentucky. The awarded grants support a variety of causes, including education, human services, health, animal welfare, and community development.</w:t>
      </w:r>
    </w:p>
    <w:p w14:paraId="4B5E2862" w14:textId="76401EDA" w:rsidR="000C5D87" w:rsidRDefault="000C5D87" w:rsidP="006E5D3C">
      <w:pPr>
        <w:pStyle w:val="NormalWeb"/>
        <w:rPr>
          <w:rFonts w:asciiTheme="minorHAnsi" w:hAnsiTheme="minorHAnsi" w:cstheme="minorHAnsi"/>
          <w:color w:val="000000"/>
        </w:rPr>
      </w:pPr>
    </w:p>
    <w:p w14:paraId="7BD75BC0" w14:textId="2A0F5457" w:rsidR="00D43A47" w:rsidRDefault="00D43A47" w:rsidP="006E5D3C">
      <w:pPr>
        <w:pStyle w:val="NormalWeb"/>
        <w:rPr>
          <w:rFonts w:asciiTheme="minorHAnsi" w:hAnsiTheme="minorHAnsi" w:cstheme="minorHAnsi"/>
          <w:color w:val="000000"/>
        </w:rPr>
      </w:pPr>
      <w:r w:rsidRPr="00D43A47">
        <w:rPr>
          <w:rFonts w:asciiTheme="minorHAnsi" w:hAnsiTheme="minorHAnsi" w:cstheme="minorHAnsi"/>
          <w:color w:val="000000"/>
        </w:rPr>
        <w:t>“We hope this opportunity to fund something specific for your organization makes a difference in your work and for those you serve</w:t>
      </w:r>
      <w:r w:rsidR="00BB2EDF">
        <w:rPr>
          <w:rFonts w:asciiTheme="minorHAnsi" w:hAnsiTheme="minorHAnsi" w:cstheme="minorHAnsi"/>
          <w:color w:val="000000"/>
        </w:rPr>
        <w:t>,” said Davette Swiney, CKCF President and CEO.</w:t>
      </w:r>
      <w:r w:rsidRPr="00D43A47">
        <w:rPr>
          <w:rFonts w:asciiTheme="minorHAnsi" w:hAnsiTheme="minorHAnsi" w:cstheme="minorHAnsi"/>
          <w:color w:val="000000"/>
        </w:rPr>
        <w:t xml:space="preserve"> </w:t>
      </w:r>
      <w:r w:rsidR="00BB2EDF">
        <w:rPr>
          <w:rFonts w:asciiTheme="minorHAnsi" w:hAnsiTheme="minorHAnsi" w:cstheme="minorHAnsi"/>
          <w:color w:val="000000"/>
        </w:rPr>
        <w:t>“</w:t>
      </w:r>
      <w:r w:rsidRPr="00D43A47">
        <w:rPr>
          <w:rFonts w:asciiTheme="minorHAnsi" w:hAnsiTheme="minorHAnsi" w:cstheme="minorHAnsi"/>
          <w:color w:val="000000"/>
        </w:rPr>
        <w:t>It has also been a great way to showcase with donors who may not have been familiar with your organization some of the meaningful work you do every day</w:t>
      </w:r>
      <w:r w:rsidR="00BB2EDF">
        <w:rPr>
          <w:rFonts w:asciiTheme="minorHAnsi" w:hAnsiTheme="minorHAnsi" w:cstheme="minorHAnsi"/>
          <w:color w:val="000000"/>
        </w:rPr>
        <w:t xml:space="preserve">. </w:t>
      </w:r>
      <w:r w:rsidRPr="00D43A47">
        <w:rPr>
          <w:rFonts w:asciiTheme="minorHAnsi" w:hAnsiTheme="minorHAnsi" w:cstheme="minorHAnsi"/>
          <w:color w:val="000000"/>
        </w:rPr>
        <w:t>We value you and the great work you do for our community</w:t>
      </w:r>
      <w:r>
        <w:rPr>
          <w:rFonts w:asciiTheme="minorHAnsi" w:hAnsiTheme="minorHAnsi" w:cstheme="minorHAnsi"/>
          <w:color w:val="000000"/>
        </w:rPr>
        <w:t>.</w:t>
      </w:r>
      <w:r w:rsidRPr="00D43A47">
        <w:rPr>
          <w:rFonts w:asciiTheme="minorHAnsi" w:hAnsiTheme="minorHAnsi" w:cstheme="minorHAnsi"/>
          <w:color w:val="000000"/>
        </w:rPr>
        <w:t>”</w:t>
      </w:r>
    </w:p>
    <w:p w14:paraId="7FACDBA3" w14:textId="77777777" w:rsidR="00BB2EDF" w:rsidRDefault="00BB2EDF" w:rsidP="006E5D3C">
      <w:pPr>
        <w:pStyle w:val="NormalWeb"/>
        <w:rPr>
          <w:rFonts w:asciiTheme="minorHAnsi" w:hAnsiTheme="minorHAnsi" w:cstheme="minorHAnsi"/>
          <w:color w:val="000000"/>
        </w:rPr>
      </w:pPr>
    </w:p>
    <w:p w14:paraId="088A0CB6" w14:textId="00EEFF05" w:rsidR="00BB2EDF" w:rsidRDefault="00BB2EDF" w:rsidP="006E5D3C">
      <w:pPr>
        <w:pStyle w:val="NormalWeb"/>
        <w:rPr>
          <w:rFonts w:asciiTheme="minorHAnsi" w:hAnsiTheme="minorHAnsi" w:cstheme="minorHAnsi"/>
          <w:color w:val="000000"/>
        </w:rPr>
      </w:pPr>
      <w:r w:rsidRPr="00BB2EDF">
        <w:rPr>
          <w:rFonts w:asciiTheme="minorHAnsi" w:hAnsiTheme="minorHAnsi" w:cstheme="minorHAnsi"/>
          <w:color w:val="000000"/>
        </w:rPr>
        <w:t xml:space="preserve">This year’s </w:t>
      </w:r>
      <w:r w:rsidRPr="00BB2EDF">
        <w:rPr>
          <w:rFonts w:asciiTheme="minorHAnsi" w:hAnsiTheme="minorHAnsi" w:cstheme="minorHAnsi"/>
          <w:i/>
          <w:iCs/>
          <w:color w:val="000000"/>
        </w:rPr>
        <w:t>Granted</w:t>
      </w:r>
      <w:r w:rsidRPr="00BB2EDF">
        <w:rPr>
          <w:rFonts w:asciiTheme="minorHAnsi" w:hAnsiTheme="minorHAnsi" w:cstheme="minorHAnsi"/>
          <w:color w:val="000000"/>
        </w:rPr>
        <w:t xml:space="preserve"> recipients represent the heart of community impact — meeting local needs in creative, compassionate, and sustainable ways. One such project comes from Sunrise Children’s Services</w:t>
      </w:r>
      <w:r w:rsidR="00B016D2">
        <w:rPr>
          <w:rFonts w:asciiTheme="minorHAnsi" w:hAnsiTheme="minorHAnsi" w:cstheme="minorHAnsi"/>
          <w:color w:val="000000"/>
        </w:rPr>
        <w:t>.</w:t>
      </w:r>
      <w:r w:rsidRPr="00BB2EDF">
        <w:rPr>
          <w:rFonts w:asciiTheme="minorHAnsi" w:hAnsiTheme="minorHAnsi" w:cstheme="minorHAnsi"/>
          <w:color w:val="000000"/>
        </w:rPr>
        <w:t>.</w:t>
      </w:r>
    </w:p>
    <w:p w14:paraId="4286ACC7" w14:textId="77777777" w:rsidR="00BB2EDF" w:rsidRDefault="00BB2EDF" w:rsidP="006E5D3C">
      <w:pPr>
        <w:pStyle w:val="NormalWeb"/>
        <w:rPr>
          <w:rFonts w:asciiTheme="minorHAnsi" w:hAnsiTheme="minorHAnsi" w:cstheme="minorHAnsi"/>
          <w:color w:val="000000"/>
        </w:rPr>
      </w:pPr>
    </w:p>
    <w:p w14:paraId="4C51EC55" w14:textId="742AE10F" w:rsidR="00BB2EDF" w:rsidRPr="00BB2EDF" w:rsidRDefault="00BB2EDF" w:rsidP="006E5D3C">
      <w:pPr>
        <w:pStyle w:val="NormalWeb"/>
        <w:rPr>
          <w:rFonts w:asciiTheme="minorHAnsi" w:hAnsiTheme="minorHAnsi" w:cstheme="minorHAnsi"/>
          <w:color w:val="000000"/>
        </w:rPr>
      </w:pPr>
      <w:r w:rsidRPr="00BB2EDF">
        <w:rPr>
          <w:rFonts w:asciiTheme="minorHAnsi" w:hAnsiTheme="minorHAnsi" w:cstheme="minorHAnsi"/>
          <w:color w:val="000000"/>
        </w:rPr>
        <w:t>“This grant will allow us to purchase unique therapy tools called R</w:t>
      </w:r>
      <w:r>
        <w:rPr>
          <w:rFonts w:asciiTheme="minorHAnsi" w:hAnsiTheme="minorHAnsi" w:cstheme="minorHAnsi"/>
          <w:color w:val="000000"/>
        </w:rPr>
        <w:t>y</w:t>
      </w:r>
      <w:r w:rsidRPr="00BB2EDF">
        <w:rPr>
          <w:rFonts w:asciiTheme="minorHAnsi" w:hAnsiTheme="minorHAnsi" w:cstheme="minorHAnsi"/>
          <w:color w:val="000000"/>
        </w:rPr>
        <w:t>no Rockers for our girls who have been abused and neglected,” said Randy Greene</w:t>
      </w:r>
      <w:r w:rsidR="00191C55">
        <w:rPr>
          <w:rFonts w:asciiTheme="minorHAnsi" w:hAnsiTheme="minorHAnsi" w:cstheme="minorHAnsi"/>
          <w:color w:val="000000"/>
        </w:rPr>
        <w:t>, Grants Director at</w:t>
      </w:r>
      <w:r w:rsidRPr="00BB2EDF">
        <w:rPr>
          <w:rFonts w:asciiTheme="minorHAnsi" w:hAnsiTheme="minorHAnsi" w:cstheme="minorHAnsi"/>
          <w:color w:val="000000"/>
        </w:rPr>
        <w:t xml:space="preserve"> Sunrise Children’s Services. “These tools will create calming, therapeutic experiences that help the girls heal and build trust in a safe environment.”</w:t>
      </w:r>
    </w:p>
    <w:p w14:paraId="24734899" w14:textId="77777777" w:rsidR="00D43A47" w:rsidRDefault="00D43A47" w:rsidP="006E5D3C">
      <w:pPr>
        <w:pStyle w:val="NormalWeb"/>
        <w:rPr>
          <w:rFonts w:asciiTheme="minorHAnsi" w:hAnsiTheme="minorHAnsi" w:cstheme="minorHAnsi"/>
          <w:color w:val="000000"/>
        </w:rPr>
      </w:pPr>
    </w:p>
    <w:p w14:paraId="26E348C3" w14:textId="77777777" w:rsidR="00D43A47" w:rsidRPr="00D43A47" w:rsidRDefault="00D43A47" w:rsidP="00D43A47">
      <w:pPr>
        <w:pStyle w:val="NormalWeb"/>
        <w:rPr>
          <w:rFonts w:cstheme="minorHAnsi"/>
          <w:color w:val="000000"/>
        </w:rPr>
      </w:pPr>
      <w:r w:rsidRPr="00D43A47">
        <w:rPr>
          <w:rFonts w:cstheme="minorHAnsi"/>
          <w:color w:val="000000"/>
        </w:rPr>
        <w:t>This year’s recipients and their funded projects include:</w:t>
      </w:r>
    </w:p>
    <w:p w14:paraId="786B2A44" w14:textId="77777777" w:rsidR="00D43A47" w:rsidRPr="00D43A47" w:rsidRDefault="00D43A47" w:rsidP="00D43A47">
      <w:pPr>
        <w:pStyle w:val="NormalWeb"/>
        <w:numPr>
          <w:ilvl w:val="0"/>
          <w:numId w:val="8"/>
        </w:numPr>
        <w:rPr>
          <w:rFonts w:cstheme="minorHAnsi"/>
          <w:color w:val="000000"/>
        </w:rPr>
      </w:pPr>
      <w:r w:rsidRPr="00D43A47">
        <w:rPr>
          <w:rFonts w:cstheme="minorHAnsi"/>
          <w:b/>
          <w:bCs/>
          <w:color w:val="000000"/>
        </w:rPr>
        <w:t>American Cave Conservation Association</w:t>
      </w:r>
      <w:r w:rsidRPr="00D43A47">
        <w:rPr>
          <w:rFonts w:cstheme="minorHAnsi"/>
          <w:color w:val="000000"/>
        </w:rPr>
        <w:t xml:space="preserve"> – “Hidden River Cave Incline Elevator Project”</w:t>
      </w:r>
    </w:p>
    <w:p w14:paraId="42417335" w14:textId="77777777" w:rsidR="00D43A47" w:rsidRPr="00D43A47" w:rsidRDefault="00D43A47" w:rsidP="00D43A47">
      <w:pPr>
        <w:pStyle w:val="NormalWeb"/>
        <w:numPr>
          <w:ilvl w:val="0"/>
          <w:numId w:val="8"/>
        </w:numPr>
        <w:rPr>
          <w:rFonts w:cstheme="minorHAnsi"/>
          <w:color w:val="000000"/>
        </w:rPr>
      </w:pPr>
      <w:r w:rsidRPr="00D43A47">
        <w:rPr>
          <w:rFonts w:cstheme="minorHAnsi"/>
          <w:b/>
          <w:bCs/>
          <w:color w:val="000000"/>
        </w:rPr>
        <w:t>American Cave Conservation Association</w:t>
      </w:r>
      <w:r w:rsidRPr="00D43A47">
        <w:rPr>
          <w:rFonts w:cstheme="minorHAnsi"/>
          <w:color w:val="000000"/>
        </w:rPr>
        <w:t xml:space="preserve"> – “Thomas/Dorsey Historical Monument”</w:t>
      </w:r>
    </w:p>
    <w:p w14:paraId="63ED7F82" w14:textId="77777777" w:rsidR="00D43A47" w:rsidRPr="00D43A47" w:rsidRDefault="00D43A47" w:rsidP="00D43A47">
      <w:pPr>
        <w:pStyle w:val="NormalWeb"/>
        <w:numPr>
          <w:ilvl w:val="0"/>
          <w:numId w:val="8"/>
        </w:numPr>
        <w:rPr>
          <w:rFonts w:cstheme="minorHAnsi"/>
          <w:color w:val="000000"/>
        </w:rPr>
      </w:pPr>
      <w:r w:rsidRPr="00D43A47">
        <w:rPr>
          <w:rFonts w:cstheme="minorHAnsi"/>
          <w:b/>
          <w:bCs/>
          <w:color w:val="000000"/>
        </w:rPr>
        <w:t>Animal Rescue Kare (ARK)</w:t>
      </w:r>
      <w:r w:rsidRPr="00D43A47">
        <w:rPr>
          <w:rFonts w:cstheme="minorHAnsi"/>
          <w:color w:val="000000"/>
        </w:rPr>
        <w:t xml:space="preserve"> – “Low-Cost Spay-Neuter-Rabies Voucher Event for Reduction of Unwanted Cats”</w:t>
      </w:r>
    </w:p>
    <w:p w14:paraId="29419477" w14:textId="77777777" w:rsidR="00D43A47" w:rsidRPr="00D43A47" w:rsidRDefault="00D43A47" w:rsidP="00D43A47">
      <w:pPr>
        <w:pStyle w:val="NormalWeb"/>
        <w:numPr>
          <w:ilvl w:val="0"/>
          <w:numId w:val="8"/>
        </w:numPr>
        <w:rPr>
          <w:rFonts w:cstheme="minorHAnsi"/>
          <w:color w:val="000000"/>
        </w:rPr>
      </w:pPr>
      <w:r w:rsidRPr="00D43A47">
        <w:rPr>
          <w:rFonts w:cstheme="minorHAnsi"/>
          <w:b/>
          <w:bCs/>
          <w:color w:val="000000"/>
        </w:rPr>
        <w:t>Baptist Health Foundation Hardin</w:t>
      </w:r>
      <w:r w:rsidRPr="00D43A47">
        <w:rPr>
          <w:rFonts w:cstheme="minorHAnsi"/>
          <w:color w:val="000000"/>
        </w:rPr>
        <w:t xml:space="preserve"> – “Baptist Health Hardin Pastoral Care Expansion Fund”</w:t>
      </w:r>
    </w:p>
    <w:p w14:paraId="53E964D5" w14:textId="77777777" w:rsidR="00D43A47" w:rsidRPr="00D43A47" w:rsidRDefault="00D43A47" w:rsidP="00D43A47">
      <w:pPr>
        <w:pStyle w:val="NormalWeb"/>
        <w:numPr>
          <w:ilvl w:val="0"/>
          <w:numId w:val="8"/>
        </w:numPr>
        <w:rPr>
          <w:rFonts w:cstheme="minorHAnsi"/>
          <w:color w:val="000000"/>
        </w:rPr>
      </w:pPr>
      <w:r w:rsidRPr="00D43A47">
        <w:rPr>
          <w:rFonts w:cstheme="minorHAnsi"/>
          <w:b/>
          <w:bCs/>
          <w:color w:val="000000"/>
        </w:rPr>
        <w:t>Barktown Animal Rescue</w:t>
      </w:r>
      <w:r w:rsidRPr="00D43A47">
        <w:rPr>
          <w:rFonts w:cstheme="minorHAnsi"/>
          <w:color w:val="000000"/>
        </w:rPr>
        <w:t xml:space="preserve"> – “Golden Hearts Fund”</w:t>
      </w:r>
    </w:p>
    <w:p w14:paraId="3BCE23C9" w14:textId="77777777" w:rsidR="00D43A47" w:rsidRPr="00D43A47" w:rsidRDefault="00D43A47" w:rsidP="00D43A47">
      <w:pPr>
        <w:pStyle w:val="NormalWeb"/>
        <w:numPr>
          <w:ilvl w:val="0"/>
          <w:numId w:val="8"/>
        </w:numPr>
        <w:rPr>
          <w:rFonts w:cstheme="minorHAnsi"/>
          <w:color w:val="000000"/>
        </w:rPr>
      </w:pPr>
      <w:r w:rsidRPr="00D43A47">
        <w:rPr>
          <w:rFonts w:cstheme="minorHAnsi"/>
          <w:b/>
          <w:bCs/>
          <w:color w:val="000000"/>
        </w:rPr>
        <w:t>CASA of the Heartland</w:t>
      </w:r>
      <w:r w:rsidRPr="00D43A47">
        <w:rPr>
          <w:rFonts w:cstheme="minorHAnsi"/>
          <w:color w:val="000000"/>
        </w:rPr>
        <w:t xml:space="preserve"> – “CASA of the Heartland Capacity Building 2025-2026”</w:t>
      </w:r>
    </w:p>
    <w:p w14:paraId="6E3F98C7" w14:textId="77777777" w:rsidR="00D43A47" w:rsidRPr="00D43A47" w:rsidRDefault="00D43A47" w:rsidP="00D43A47">
      <w:pPr>
        <w:pStyle w:val="NormalWeb"/>
        <w:numPr>
          <w:ilvl w:val="0"/>
          <w:numId w:val="8"/>
        </w:numPr>
        <w:rPr>
          <w:rFonts w:cstheme="minorHAnsi"/>
          <w:color w:val="000000"/>
        </w:rPr>
      </w:pPr>
      <w:r w:rsidRPr="00D43A47">
        <w:rPr>
          <w:rFonts w:cstheme="minorHAnsi"/>
          <w:b/>
          <w:bCs/>
          <w:color w:val="000000"/>
        </w:rPr>
        <w:t>Catholic Charities of Louisville, Inc.</w:t>
      </w:r>
      <w:r w:rsidRPr="00D43A47">
        <w:rPr>
          <w:rFonts w:cstheme="minorHAnsi"/>
          <w:color w:val="000000"/>
        </w:rPr>
        <w:t xml:space="preserve"> – “Quiet, Please!”</w:t>
      </w:r>
    </w:p>
    <w:p w14:paraId="18D5046E" w14:textId="77777777" w:rsidR="00D43A47" w:rsidRPr="00D43A47" w:rsidRDefault="00D43A47" w:rsidP="00D43A47">
      <w:pPr>
        <w:pStyle w:val="NormalWeb"/>
        <w:numPr>
          <w:ilvl w:val="0"/>
          <w:numId w:val="8"/>
        </w:numPr>
        <w:rPr>
          <w:rFonts w:cstheme="minorHAnsi"/>
          <w:color w:val="000000"/>
        </w:rPr>
      </w:pPr>
      <w:r w:rsidRPr="00D43A47">
        <w:rPr>
          <w:rFonts w:cstheme="minorHAnsi"/>
          <w:b/>
          <w:bCs/>
          <w:color w:val="000000"/>
        </w:rPr>
        <w:t>Central Kentucky Community Action Council Inc.</w:t>
      </w:r>
      <w:r w:rsidRPr="00D43A47">
        <w:rPr>
          <w:rFonts w:cstheme="minorHAnsi"/>
          <w:color w:val="000000"/>
        </w:rPr>
        <w:t xml:space="preserve"> – “Emergency Assistance Rent Match Program”</w:t>
      </w:r>
    </w:p>
    <w:p w14:paraId="3F17A66F" w14:textId="77777777" w:rsidR="00D43A47" w:rsidRPr="00D43A47" w:rsidRDefault="00D43A47" w:rsidP="00D43A47">
      <w:pPr>
        <w:pStyle w:val="NormalWeb"/>
        <w:numPr>
          <w:ilvl w:val="0"/>
          <w:numId w:val="8"/>
        </w:numPr>
        <w:rPr>
          <w:rFonts w:cstheme="minorHAnsi"/>
          <w:color w:val="000000"/>
        </w:rPr>
      </w:pPr>
      <w:r w:rsidRPr="00D43A47">
        <w:rPr>
          <w:rFonts w:cstheme="minorHAnsi"/>
          <w:b/>
          <w:bCs/>
          <w:color w:val="000000"/>
        </w:rPr>
        <w:t>Elizabethtown Community &amp; Technical College</w:t>
      </w:r>
      <w:r w:rsidRPr="00D43A47">
        <w:rPr>
          <w:rFonts w:cstheme="minorHAnsi"/>
          <w:color w:val="000000"/>
        </w:rPr>
        <w:t xml:space="preserve"> – “ECTC Career Launch Fund”</w:t>
      </w:r>
    </w:p>
    <w:p w14:paraId="0958CC31" w14:textId="77777777" w:rsidR="00D43A47" w:rsidRPr="00D43A47" w:rsidRDefault="00D43A47" w:rsidP="00D43A47">
      <w:pPr>
        <w:pStyle w:val="NormalWeb"/>
        <w:numPr>
          <w:ilvl w:val="0"/>
          <w:numId w:val="8"/>
        </w:numPr>
        <w:rPr>
          <w:rFonts w:cstheme="minorHAnsi"/>
          <w:color w:val="000000"/>
        </w:rPr>
      </w:pPr>
      <w:r w:rsidRPr="00D43A47">
        <w:rPr>
          <w:rFonts w:cstheme="minorHAnsi"/>
          <w:b/>
          <w:bCs/>
          <w:color w:val="000000"/>
        </w:rPr>
        <w:t>Feeding America, Kentucky’s Heartland</w:t>
      </w:r>
      <w:r w:rsidRPr="00D43A47">
        <w:rPr>
          <w:rFonts w:cstheme="minorHAnsi"/>
          <w:color w:val="000000"/>
        </w:rPr>
        <w:t xml:space="preserve"> – “Strengthening Infrastructure and Expanding Reach Across Central Kentucky”</w:t>
      </w:r>
    </w:p>
    <w:p w14:paraId="2E9E1B70" w14:textId="77777777" w:rsidR="00D43A47" w:rsidRPr="00D43A47" w:rsidRDefault="00D43A47" w:rsidP="00D43A47">
      <w:pPr>
        <w:pStyle w:val="NormalWeb"/>
        <w:numPr>
          <w:ilvl w:val="0"/>
          <w:numId w:val="8"/>
        </w:numPr>
        <w:rPr>
          <w:rFonts w:cstheme="minorHAnsi"/>
          <w:color w:val="000000"/>
        </w:rPr>
      </w:pPr>
      <w:r w:rsidRPr="00D43A47">
        <w:rPr>
          <w:rFonts w:cstheme="minorHAnsi"/>
          <w:b/>
          <w:bCs/>
          <w:color w:val="000000"/>
        </w:rPr>
        <w:lastRenderedPageBreak/>
        <w:t>Feeding America, Kentucky’s Heartland</w:t>
      </w:r>
      <w:r w:rsidRPr="00D43A47">
        <w:rPr>
          <w:rFonts w:cstheme="minorHAnsi"/>
          <w:color w:val="000000"/>
        </w:rPr>
        <w:t xml:space="preserve"> – “RX Pantry Program: Nourishing Health in Hardin and Nelson Counties”</w:t>
      </w:r>
    </w:p>
    <w:p w14:paraId="028F74E7" w14:textId="77777777" w:rsidR="00D43A47" w:rsidRPr="00D43A47" w:rsidRDefault="00D43A47" w:rsidP="00D43A47">
      <w:pPr>
        <w:pStyle w:val="NormalWeb"/>
        <w:numPr>
          <w:ilvl w:val="0"/>
          <w:numId w:val="8"/>
        </w:numPr>
        <w:rPr>
          <w:rFonts w:cstheme="minorHAnsi"/>
          <w:color w:val="000000"/>
        </w:rPr>
      </w:pPr>
      <w:r w:rsidRPr="00D43A47">
        <w:rPr>
          <w:rFonts w:cstheme="minorHAnsi"/>
          <w:b/>
          <w:bCs/>
          <w:color w:val="000000"/>
        </w:rPr>
        <w:t>Grayson County Alliance</w:t>
      </w:r>
      <w:r w:rsidRPr="00D43A47">
        <w:rPr>
          <w:rFonts w:cstheme="minorHAnsi"/>
          <w:color w:val="000000"/>
        </w:rPr>
        <w:t xml:space="preserve"> – “Commercial Freezer”</w:t>
      </w:r>
    </w:p>
    <w:p w14:paraId="548473E5" w14:textId="77777777" w:rsidR="00D43A47" w:rsidRPr="00D43A47" w:rsidRDefault="00D43A47" w:rsidP="00D43A47">
      <w:pPr>
        <w:pStyle w:val="NormalWeb"/>
        <w:numPr>
          <w:ilvl w:val="0"/>
          <w:numId w:val="8"/>
        </w:numPr>
        <w:rPr>
          <w:rFonts w:cstheme="minorHAnsi"/>
          <w:color w:val="000000"/>
        </w:rPr>
      </w:pPr>
      <w:r w:rsidRPr="00D43A47">
        <w:rPr>
          <w:rFonts w:cstheme="minorHAnsi"/>
          <w:b/>
          <w:bCs/>
          <w:color w:val="000000"/>
        </w:rPr>
        <w:t>Guthrie Opportunity Center Foundation Inc.</w:t>
      </w:r>
      <w:r w:rsidRPr="00D43A47">
        <w:rPr>
          <w:rFonts w:cstheme="minorHAnsi"/>
          <w:color w:val="000000"/>
        </w:rPr>
        <w:t xml:space="preserve"> – “Giving Voice: Expanding Communication Access through AAC (Augmentative &amp; Alternative Communication)”</w:t>
      </w:r>
    </w:p>
    <w:p w14:paraId="785EF7F3" w14:textId="77777777" w:rsidR="00D43A47" w:rsidRPr="00D43A47" w:rsidRDefault="00D43A47" w:rsidP="00D43A47">
      <w:pPr>
        <w:pStyle w:val="NormalWeb"/>
        <w:numPr>
          <w:ilvl w:val="0"/>
          <w:numId w:val="8"/>
        </w:numPr>
        <w:rPr>
          <w:rFonts w:cstheme="minorHAnsi"/>
          <w:color w:val="000000"/>
        </w:rPr>
      </w:pPr>
      <w:r w:rsidRPr="00D43A47">
        <w:rPr>
          <w:rFonts w:cstheme="minorHAnsi"/>
          <w:b/>
          <w:bCs/>
          <w:color w:val="000000"/>
        </w:rPr>
        <w:t>Heartland Cycling Development</w:t>
      </w:r>
      <w:r w:rsidRPr="00D43A47">
        <w:rPr>
          <w:rFonts w:cstheme="minorHAnsi"/>
          <w:color w:val="000000"/>
        </w:rPr>
        <w:t xml:space="preserve"> – “Heartland Cycling Devo Strategic Plan”</w:t>
      </w:r>
    </w:p>
    <w:p w14:paraId="6E5B1B5D" w14:textId="77777777" w:rsidR="00D43A47" w:rsidRPr="00D43A47" w:rsidRDefault="00D43A47" w:rsidP="00D43A47">
      <w:pPr>
        <w:pStyle w:val="NormalWeb"/>
        <w:numPr>
          <w:ilvl w:val="0"/>
          <w:numId w:val="8"/>
        </w:numPr>
        <w:rPr>
          <w:rFonts w:cstheme="minorHAnsi"/>
          <w:color w:val="000000"/>
        </w:rPr>
      </w:pPr>
      <w:r w:rsidRPr="00D43A47">
        <w:rPr>
          <w:rFonts w:cstheme="minorHAnsi"/>
          <w:b/>
          <w:bCs/>
          <w:color w:val="000000"/>
        </w:rPr>
        <w:t>Helping Hand of Hope</w:t>
      </w:r>
      <w:r w:rsidRPr="00D43A47">
        <w:rPr>
          <w:rFonts w:cstheme="minorHAnsi"/>
          <w:color w:val="000000"/>
        </w:rPr>
        <w:t xml:space="preserve"> – “Helping Hand of Hope Transient Assistance Program”</w:t>
      </w:r>
    </w:p>
    <w:p w14:paraId="3835A2D1" w14:textId="77777777" w:rsidR="00D43A47" w:rsidRPr="00D43A47" w:rsidRDefault="00D43A47" w:rsidP="00D43A47">
      <w:pPr>
        <w:pStyle w:val="NormalWeb"/>
        <w:numPr>
          <w:ilvl w:val="0"/>
          <w:numId w:val="8"/>
        </w:numPr>
        <w:rPr>
          <w:rFonts w:cstheme="minorHAnsi"/>
          <w:color w:val="000000"/>
        </w:rPr>
      </w:pPr>
      <w:r w:rsidRPr="00D43A47">
        <w:rPr>
          <w:rFonts w:cstheme="minorHAnsi"/>
          <w:b/>
          <w:bCs/>
          <w:color w:val="000000"/>
        </w:rPr>
        <w:t>Hosparus Inc. – Central Kentucky</w:t>
      </w:r>
      <w:r w:rsidRPr="00D43A47">
        <w:rPr>
          <w:rFonts w:cstheme="minorHAnsi"/>
          <w:color w:val="000000"/>
        </w:rPr>
        <w:t xml:space="preserve"> – “Grief Counseling Services”</w:t>
      </w:r>
    </w:p>
    <w:p w14:paraId="7CB3F248" w14:textId="77777777" w:rsidR="00D43A47" w:rsidRPr="00D43A47" w:rsidRDefault="00D43A47" w:rsidP="00D43A47">
      <w:pPr>
        <w:pStyle w:val="NormalWeb"/>
        <w:numPr>
          <w:ilvl w:val="0"/>
          <w:numId w:val="8"/>
        </w:numPr>
        <w:rPr>
          <w:rFonts w:cstheme="minorHAnsi"/>
          <w:color w:val="000000"/>
        </w:rPr>
      </w:pPr>
      <w:r w:rsidRPr="00D43A47">
        <w:rPr>
          <w:rFonts w:cstheme="minorHAnsi"/>
          <w:b/>
          <w:bCs/>
          <w:color w:val="000000"/>
        </w:rPr>
        <w:t>The Lincoln Museum, Inc.</w:t>
      </w:r>
      <w:r w:rsidRPr="00D43A47">
        <w:rPr>
          <w:rFonts w:cstheme="minorHAnsi"/>
          <w:color w:val="000000"/>
        </w:rPr>
        <w:t xml:space="preserve"> – “Lincoln Museum Strategic Plan”</w:t>
      </w:r>
    </w:p>
    <w:p w14:paraId="1E62A381" w14:textId="77777777" w:rsidR="00D43A47" w:rsidRPr="00D43A47" w:rsidRDefault="00D43A47" w:rsidP="00D43A47">
      <w:pPr>
        <w:pStyle w:val="NormalWeb"/>
        <w:numPr>
          <w:ilvl w:val="0"/>
          <w:numId w:val="8"/>
        </w:numPr>
        <w:rPr>
          <w:rFonts w:cstheme="minorHAnsi"/>
          <w:color w:val="000000"/>
        </w:rPr>
      </w:pPr>
      <w:r w:rsidRPr="00D43A47">
        <w:rPr>
          <w:rFonts w:cstheme="minorHAnsi"/>
          <w:b/>
          <w:bCs/>
          <w:color w:val="000000"/>
        </w:rPr>
        <w:t>Orphan Care Alliance</w:t>
      </w:r>
      <w:r w:rsidRPr="00D43A47">
        <w:rPr>
          <w:rFonts w:cstheme="minorHAnsi"/>
          <w:color w:val="000000"/>
        </w:rPr>
        <w:t xml:space="preserve"> – “Family Preservation Expansion Project”</w:t>
      </w:r>
    </w:p>
    <w:p w14:paraId="49273C57" w14:textId="77777777" w:rsidR="00D43A47" w:rsidRPr="00D43A47" w:rsidRDefault="00D43A47" w:rsidP="00D43A47">
      <w:pPr>
        <w:pStyle w:val="NormalWeb"/>
        <w:numPr>
          <w:ilvl w:val="0"/>
          <w:numId w:val="8"/>
        </w:numPr>
        <w:rPr>
          <w:rFonts w:cstheme="minorHAnsi"/>
          <w:color w:val="000000"/>
        </w:rPr>
      </w:pPr>
      <w:r w:rsidRPr="00D43A47">
        <w:rPr>
          <w:rFonts w:cstheme="minorHAnsi"/>
          <w:b/>
          <w:bCs/>
          <w:color w:val="000000"/>
        </w:rPr>
        <w:t>Project L.E.A.R.N., Inc.</w:t>
      </w:r>
      <w:r w:rsidRPr="00D43A47">
        <w:rPr>
          <w:rFonts w:cstheme="minorHAnsi"/>
          <w:color w:val="000000"/>
        </w:rPr>
        <w:t xml:space="preserve"> – “Complete Replacement/Upgrade of Computer Systems”</w:t>
      </w:r>
    </w:p>
    <w:p w14:paraId="0142C374" w14:textId="77777777" w:rsidR="00D43A47" w:rsidRPr="00D43A47" w:rsidRDefault="00D43A47" w:rsidP="00D43A47">
      <w:pPr>
        <w:pStyle w:val="NormalWeb"/>
        <w:numPr>
          <w:ilvl w:val="0"/>
          <w:numId w:val="8"/>
        </w:numPr>
        <w:rPr>
          <w:rFonts w:cstheme="minorHAnsi"/>
          <w:color w:val="000000"/>
        </w:rPr>
      </w:pPr>
      <w:r w:rsidRPr="00D43A47">
        <w:rPr>
          <w:rFonts w:cstheme="minorHAnsi"/>
          <w:b/>
          <w:bCs/>
          <w:color w:val="000000"/>
        </w:rPr>
        <w:t>Public Trails Association of Grayson County Inc.</w:t>
      </w:r>
      <w:r w:rsidRPr="00D43A47">
        <w:rPr>
          <w:rFonts w:cstheme="minorHAnsi"/>
          <w:color w:val="000000"/>
        </w:rPr>
        <w:t xml:space="preserve"> – “Taylor Fork Trail Walking Bridges”</w:t>
      </w:r>
    </w:p>
    <w:p w14:paraId="7950F78D" w14:textId="77777777" w:rsidR="00D43A47" w:rsidRPr="00D43A47" w:rsidRDefault="00D43A47" w:rsidP="00D43A47">
      <w:pPr>
        <w:pStyle w:val="NormalWeb"/>
        <w:numPr>
          <w:ilvl w:val="0"/>
          <w:numId w:val="8"/>
        </w:numPr>
        <w:rPr>
          <w:rFonts w:cstheme="minorHAnsi"/>
          <w:color w:val="000000"/>
        </w:rPr>
      </w:pPr>
      <w:r w:rsidRPr="00D43A47">
        <w:rPr>
          <w:rFonts w:cstheme="minorHAnsi"/>
          <w:b/>
          <w:bCs/>
          <w:color w:val="000000"/>
        </w:rPr>
        <w:t>Ronald McDonald House Charities of Kentuckiana, Inc.</w:t>
      </w:r>
      <w:r w:rsidRPr="00D43A47">
        <w:rPr>
          <w:rFonts w:cstheme="minorHAnsi"/>
          <w:color w:val="000000"/>
        </w:rPr>
        <w:t xml:space="preserve"> – “Adopt-A-Night”</w:t>
      </w:r>
    </w:p>
    <w:p w14:paraId="3235E831" w14:textId="77777777" w:rsidR="00D43A47" w:rsidRPr="00D43A47" w:rsidRDefault="00D43A47" w:rsidP="00D43A47">
      <w:pPr>
        <w:pStyle w:val="NormalWeb"/>
        <w:numPr>
          <w:ilvl w:val="0"/>
          <w:numId w:val="8"/>
        </w:numPr>
        <w:rPr>
          <w:rFonts w:cstheme="minorHAnsi"/>
          <w:color w:val="000000"/>
        </w:rPr>
      </w:pPr>
      <w:r w:rsidRPr="00D43A47">
        <w:rPr>
          <w:rFonts w:cstheme="minorHAnsi"/>
          <w:b/>
          <w:bCs/>
          <w:color w:val="000000"/>
        </w:rPr>
        <w:t>Sunrise Children’s Services</w:t>
      </w:r>
      <w:r w:rsidRPr="00D43A47">
        <w:rPr>
          <w:rFonts w:cstheme="minorHAnsi"/>
          <w:color w:val="000000"/>
        </w:rPr>
        <w:t xml:space="preserve"> – “Introduce Rocker Gliders as a Substantial Therapy Tool”</w:t>
      </w:r>
    </w:p>
    <w:p w14:paraId="59196A81" w14:textId="77777777" w:rsidR="00D43A47" w:rsidRPr="00D43A47" w:rsidRDefault="00D43A47" w:rsidP="00D43A47">
      <w:pPr>
        <w:pStyle w:val="NormalWeb"/>
        <w:numPr>
          <w:ilvl w:val="0"/>
          <w:numId w:val="8"/>
        </w:numPr>
        <w:rPr>
          <w:rFonts w:cstheme="minorHAnsi"/>
          <w:color w:val="000000"/>
        </w:rPr>
      </w:pPr>
      <w:r w:rsidRPr="00D43A47">
        <w:rPr>
          <w:rFonts w:cstheme="minorHAnsi"/>
          <w:b/>
          <w:bCs/>
          <w:color w:val="000000"/>
        </w:rPr>
        <w:t>Warm Blessings</w:t>
      </w:r>
      <w:r w:rsidRPr="00D43A47">
        <w:rPr>
          <w:rFonts w:cstheme="minorHAnsi"/>
          <w:color w:val="000000"/>
        </w:rPr>
        <w:t xml:space="preserve"> – “Planning for the Future”</w:t>
      </w:r>
    </w:p>
    <w:p w14:paraId="3F17B460" w14:textId="77777777" w:rsidR="00D43A47" w:rsidRPr="00D43A47" w:rsidRDefault="00D43A47" w:rsidP="00D43A47">
      <w:pPr>
        <w:pStyle w:val="NormalWeb"/>
        <w:numPr>
          <w:ilvl w:val="0"/>
          <w:numId w:val="8"/>
        </w:numPr>
        <w:rPr>
          <w:rFonts w:cstheme="minorHAnsi"/>
          <w:color w:val="000000"/>
        </w:rPr>
      </w:pPr>
      <w:r w:rsidRPr="00D43A47">
        <w:rPr>
          <w:rFonts w:cstheme="minorHAnsi"/>
          <w:b/>
          <w:bCs/>
          <w:color w:val="000000"/>
        </w:rPr>
        <w:t>Kentucky YMCA Youth Association</w:t>
      </w:r>
      <w:r w:rsidRPr="00D43A47">
        <w:rPr>
          <w:rFonts w:cstheme="minorHAnsi"/>
          <w:color w:val="000000"/>
        </w:rPr>
        <w:t xml:space="preserve"> – “Building Global Citizens in Central Kentucky”</w:t>
      </w:r>
    </w:p>
    <w:p w14:paraId="36B4120A" w14:textId="77777777" w:rsidR="00D43A47" w:rsidRDefault="00D43A47" w:rsidP="006E5D3C">
      <w:pPr>
        <w:pStyle w:val="NormalWeb"/>
        <w:rPr>
          <w:rFonts w:asciiTheme="minorHAnsi" w:hAnsiTheme="minorHAnsi" w:cstheme="minorHAnsi"/>
          <w:color w:val="000000"/>
        </w:rPr>
      </w:pPr>
    </w:p>
    <w:p w14:paraId="6AC5DBE9" w14:textId="77777777" w:rsidR="00D43A47" w:rsidRDefault="00D43A47" w:rsidP="00D43A47">
      <w:pPr>
        <w:pStyle w:val="NormalWeb"/>
        <w:rPr>
          <w:rFonts w:cstheme="minorHAnsi"/>
          <w:color w:val="000000"/>
        </w:rPr>
      </w:pPr>
      <w:r w:rsidRPr="00D43A47">
        <w:rPr>
          <w:rFonts w:cstheme="minorHAnsi"/>
          <w:color w:val="000000"/>
        </w:rPr>
        <w:t xml:space="preserve">Through </w:t>
      </w:r>
      <w:r w:rsidRPr="00D43A47">
        <w:rPr>
          <w:rFonts w:cstheme="minorHAnsi"/>
          <w:i/>
          <w:iCs/>
          <w:color w:val="000000"/>
        </w:rPr>
        <w:t>Granted</w:t>
      </w:r>
      <w:r w:rsidRPr="00D43A47">
        <w:rPr>
          <w:rFonts w:cstheme="minorHAnsi"/>
          <w:color w:val="000000"/>
        </w:rPr>
        <w:t>, CKCF connects donor generosity to local opportunity, helping strengthen nonprofit capacity and build more vibrant communities across the region.</w:t>
      </w:r>
    </w:p>
    <w:p w14:paraId="2591397B" w14:textId="77777777" w:rsidR="00D43A47" w:rsidRPr="00D43A47" w:rsidRDefault="00D43A47" w:rsidP="00D43A47">
      <w:pPr>
        <w:pStyle w:val="NormalWeb"/>
        <w:rPr>
          <w:rFonts w:cstheme="minorHAnsi"/>
          <w:color w:val="000000"/>
        </w:rPr>
      </w:pPr>
    </w:p>
    <w:p w14:paraId="43926FE2" w14:textId="77777777" w:rsidR="00D43A47" w:rsidRPr="00D43A47" w:rsidRDefault="00D43A47" w:rsidP="00D43A47">
      <w:pPr>
        <w:pStyle w:val="NormalWeb"/>
        <w:rPr>
          <w:rFonts w:cstheme="minorHAnsi"/>
          <w:color w:val="000000"/>
        </w:rPr>
      </w:pPr>
      <w:r w:rsidRPr="00D43A47">
        <w:rPr>
          <w:rFonts w:cstheme="minorHAnsi"/>
          <w:color w:val="000000"/>
        </w:rPr>
        <w:t>For more information about CKCF’s Granted program or to learn how you can support community initiatives, visit www.ckcf4people.org.</w:t>
      </w:r>
    </w:p>
    <w:p w14:paraId="2558453E" w14:textId="77777777" w:rsidR="00D43A47" w:rsidRDefault="00D43A47" w:rsidP="006E5D3C">
      <w:pPr>
        <w:pStyle w:val="NormalWeb"/>
        <w:rPr>
          <w:rFonts w:asciiTheme="minorHAnsi" w:hAnsiTheme="minorHAnsi" w:cstheme="minorHAnsi"/>
          <w:color w:val="000000"/>
        </w:rPr>
      </w:pPr>
    </w:p>
    <w:p w14:paraId="4E8DB619" w14:textId="77777777" w:rsidR="000C5D87" w:rsidRPr="006E5D3C" w:rsidRDefault="000C5D87" w:rsidP="000C5D87">
      <w:pPr>
        <w:pStyle w:val="NormalWeb"/>
        <w:spacing w:after="120"/>
        <w:jc w:val="center"/>
        <w:rPr>
          <w:rFonts w:asciiTheme="minorHAnsi" w:hAnsiTheme="minorHAnsi" w:cstheme="minorHAnsi"/>
        </w:rPr>
      </w:pPr>
      <w:r w:rsidRPr="006E5D3C">
        <w:rPr>
          <w:rFonts w:asciiTheme="minorHAnsi" w:hAnsiTheme="minorHAnsi" w:cstheme="minorHAnsi"/>
          <w:color w:val="000000"/>
        </w:rPr>
        <w:t>###</w:t>
      </w:r>
    </w:p>
    <w:p w14:paraId="32E5CA23" w14:textId="77777777" w:rsidR="006E5D3C" w:rsidRPr="000C5D87" w:rsidRDefault="006E5D3C" w:rsidP="006E5D3C">
      <w:pPr>
        <w:pStyle w:val="NormalWeb"/>
        <w:spacing w:after="120"/>
        <w:rPr>
          <w:rFonts w:asciiTheme="minorHAnsi" w:hAnsiTheme="minorHAnsi" w:cstheme="minorHAnsi"/>
          <w:color w:val="000000"/>
          <w:sz w:val="20"/>
          <w:szCs w:val="20"/>
        </w:rPr>
      </w:pPr>
      <w:r w:rsidRPr="000C5D87">
        <w:rPr>
          <w:rFonts w:asciiTheme="minorHAnsi" w:hAnsiTheme="minorHAnsi" w:cstheme="minorHAnsi"/>
          <w:b/>
          <w:bCs/>
          <w:color w:val="000000"/>
          <w:sz w:val="20"/>
          <w:szCs w:val="20"/>
        </w:rPr>
        <w:t>About Central Kentucky Community Foundation</w:t>
      </w:r>
    </w:p>
    <w:p w14:paraId="002B7585" w14:textId="00B4D4CF" w:rsidR="004D760F" w:rsidRPr="000C5D87" w:rsidRDefault="006E5D3C" w:rsidP="000C5D87">
      <w:pPr>
        <w:pStyle w:val="NormalWeb"/>
        <w:spacing w:after="120"/>
        <w:rPr>
          <w:rFonts w:asciiTheme="minorHAnsi" w:hAnsiTheme="minorHAnsi" w:cstheme="minorHAnsi"/>
          <w:sz w:val="20"/>
          <w:szCs w:val="20"/>
        </w:rPr>
      </w:pPr>
      <w:r w:rsidRPr="000C5D87">
        <w:rPr>
          <w:rFonts w:asciiTheme="minorHAnsi" w:hAnsiTheme="minorHAnsi" w:cstheme="minorHAnsi"/>
          <w:color w:val="000000"/>
          <w:sz w:val="20"/>
          <w:szCs w:val="20"/>
        </w:rPr>
        <w:t>Central Kentucky Community Foundation is the philanthropic focal point in the region, serving as a resource, leader and catalyst to people who wish to improve life in their community. For more about CKCF visit ckcf4people.org</w:t>
      </w:r>
      <w:r w:rsidR="004A4523" w:rsidRPr="000C5D87">
        <w:rPr>
          <w:rFonts w:asciiTheme="minorHAnsi" w:hAnsiTheme="minorHAnsi" w:cstheme="minorHAnsi"/>
          <w:color w:val="000000"/>
          <w:sz w:val="20"/>
          <w:szCs w:val="20"/>
        </w:rPr>
        <w:t xml:space="preserve">. </w:t>
      </w:r>
    </w:p>
    <w:sectPr w:rsidR="004D760F" w:rsidRPr="000C5D87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089184" w14:textId="77777777" w:rsidR="009A06FC" w:rsidRDefault="009A06FC" w:rsidP="004D760F">
      <w:pPr>
        <w:spacing w:after="0" w:line="240" w:lineRule="auto"/>
      </w:pPr>
      <w:r>
        <w:separator/>
      </w:r>
    </w:p>
  </w:endnote>
  <w:endnote w:type="continuationSeparator" w:id="0">
    <w:p w14:paraId="733164BF" w14:textId="77777777" w:rsidR="009A06FC" w:rsidRDefault="009A06FC" w:rsidP="004D76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EAA4AB" w14:textId="77777777" w:rsidR="009A06FC" w:rsidRDefault="009A06FC" w:rsidP="004D760F">
      <w:pPr>
        <w:spacing w:after="0" w:line="240" w:lineRule="auto"/>
      </w:pPr>
      <w:r>
        <w:separator/>
      </w:r>
    </w:p>
  </w:footnote>
  <w:footnote w:type="continuationSeparator" w:id="0">
    <w:p w14:paraId="19AFFC37" w14:textId="77777777" w:rsidR="009A06FC" w:rsidRDefault="009A06FC" w:rsidP="004D760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FC58C2" w14:textId="2FE4B9BF" w:rsidR="004D760F" w:rsidRDefault="004D760F" w:rsidP="004D760F">
    <w:pPr>
      <w:pStyle w:val="Header"/>
      <w:jc w:val="center"/>
    </w:pPr>
    <w:r>
      <w:rPr>
        <w:noProof/>
      </w:rPr>
      <w:drawing>
        <wp:inline distT="0" distB="0" distL="0" distR="0" wp14:anchorId="74B6A53B" wp14:editId="7CBB27D2">
          <wp:extent cx="971550" cy="1006945"/>
          <wp:effectExtent l="0" t="0" r="0" b="3175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KCF Logo-4C-HR with words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74178" cy="100966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0D1E82"/>
    <w:multiLevelType w:val="multilevel"/>
    <w:tmpl w:val="213425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87D0AA9"/>
    <w:multiLevelType w:val="multilevel"/>
    <w:tmpl w:val="4EA0B2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1954D05"/>
    <w:multiLevelType w:val="multilevel"/>
    <w:tmpl w:val="087240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AB036A6"/>
    <w:multiLevelType w:val="hybridMultilevel"/>
    <w:tmpl w:val="14AC773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A567D6C"/>
    <w:multiLevelType w:val="hybridMultilevel"/>
    <w:tmpl w:val="6D26B40E"/>
    <w:lvl w:ilvl="0" w:tplc="B22251CC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1DC2E47"/>
    <w:multiLevelType w:val="multilevel"/>
    <w:tmpl w:val="2C40E9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3033AE5"/>
    <w:multiLevelType w:val="multilevel"/>
    <w:tmpl w:val="226AB2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6B83134"/>
    <w:multiLevelType w:val="hybridMultilevel"/>
    <w:tmpl w:val="9C6A3068"/>
    <w:lvl w:ilvl="0" w:tplc="04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num w:numId="1" w16cid:durableId="1415935641">
    <w:abstractNumId w:val="4"/>
  </w:num>
  <w:num w:numId="2" w16cid:durableId="1976638689">
    <w:abstractNumId w:val="3"/>
  </w:num>
  <w:num w:numId="3" w16cid:durableId="1923023066">
    <w:abstractNumId w:val="7"/>
  </w:num>
  <w:num w:numId="4" w16cid:durableId="2114813625">
    <w:abstractNumId w:val="6"/>
  </w:num>
  <w:num w:numId="5" w16cid:durableId="730808950">
    <w:abstractNumId w:val="2"/>
  </w:num>
  <w:num w:numId="6" w16cid:durableId="1221018173">
    <w:abstractNumId w:val="0"/>
  </w:num>
  <w:num w:numId="7" w16cid:durableId="278293469">
    <w:abstractNumId w:val="5"/>
  </w:num>
  <w:num w:numId="8" w16cid:durableId="41015479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760F"/>
    <w:rsid w:val="00002666"/>
    <w:rsid w:val="00003266"/>
    <w:rsid w:val="0002021E"/>
    <w:rsid w:val="000770A8"/>
    <w:rsid w:val="00086BF0"/>
    <w:rsid w:val="0009098A"/>
    <w:rsid w:val="0009721E"/>
    <w:rsid w:val="000C2F04"/>
    <w:rsid w:val="000C5D87"/>
    <w:rsid w:val="000D4212"/>
    <w:rsid w:val="000F5AFF"/>
    <w:rsid w:val="000F7B5B"/>
    <w:rsid w:val="00122F3B"/>
    <w:rsid w:val="0017686E"/>
    <w:rsid w:val="00191C55"/>
    <w:rsid w:val="0019348C"/>
    <w:rsid w:val="001A2B16"/>
    <w:rsid w:val="001A55AB"/>
    <w:rsid w:val="001B00C1"/>
    <w:rsid w:val="001B1F64"/>
    <w:rsid w:val="001F24E8"/>
    <w:rsid w:val="0022671B"/>
    <w:rsid w:val="00232BA5"/>
    <w:rsid w:val="002330FE"/>
    <w:rsid w:val="002372B9"/>
    <w:rsid w:val="00247F35"/>
    <w:rsid w:val="002936F8"/>
    <w:rsid w:val="002A1D77"/>
    <w:rsid w:val="002C1729"/>
    <w:rsid w:val="002C3BF0"/>
    <w:rsid w:val="002E177E"/>
    <w:rsid w:val="002E5AD0"/>
    <w:rsid w:val="002E665F"/>
    <w:rsid w:val="002E69E5"/>
    <w:rsid w:val="002F53E6"/>
    <w:rsid w:val="00315796"/>
    <w:rsid w:val="00322262"/>
    <w:rsid w:val="00341855"/>
    <w:rsid w:val="00345F03"/>
    <w:rsid w:val="0034788C"/>
    <w:rsid w:val="0035329D"/>
    <w:rsid w:val="00357978"/>
    <w:rsid w:val="00383099"/>
    <w:rsid w:val="003847D1"/>
    <w:rsid w:val="00391F24"/>
    <w:rsid w:val="003A2D3C"/>
    <w:rsid w:val="003B59E5"/>
    <w:rsid w:val="003B623E"/>
    <w:rsid w:val="003C7A05"/>
    <w:rsid w:val="003D4777"/>
    <w:rsid w:val="003E0DA6"/>
    <w:rsid w:val="003E5205"/>
    <w:rsid w:val="003E5802"/>
    <w:rsid w:val="003E6E0C"/>
    <w:rsid w:val="003F42D9"/>
    <w:rsid w:val="0040112C"/>
    <w:rsid w:val="0041796E"/>
    <w:rsid w:val="0045742B"/>
    <w:rsid w:val="00457E6F"/>
    <w:rsid w:val="0048377E"/>
    <w:rsid w:val="00491195"/>
    <w:rsid w:val="004A4523"/>
    <w:rsid w:val="004D760F"/>
    <w:rsid w:val="004F3A81"/>
    <w:rsid w:val="005115B3"/>
    <w:rsid w:val="00523FE5"/>
    <w:rsid w:val="00530A92"/>
    <w:rsid w:val="00544901"/>
    <w:rsid w:val="00547FA7"/>
    <w:rsid w:val="00551C18"/>
    <w:rsid w:val="00552F3B"/>
    <w:rsid w:val="00556D10"/>
    <w:rsid w:val="00564B5B"/>
    <w:rsid w:val="00565828"/>
    <w:rsid w:val="005678D3"/>
    <w:rsid w:val="00587C3C"/>
    <w:rsid w:val="005A15C6"/>
    <w:rsid w:val="005A4AB0"/>
    <w:rsid w:val="005C525A"/>
    <w:rsid w:val="005D64D2"/>
    <w:rsid w:val="005F6EC7"/>
    <w:rsid w:val="00601351"/>
    <w:rsid w:val="00623B1E"/>
    <w:rsid w:val="006436A2"/>
    <w:rsid w:val="00650796"/>
    <w:rsid w:val="0067786E"/>
    <w:rsid w:val="0068049B"/>
    <w:rsid w:val="00680A1F"/>
    <w:rsid w:val="00681C90"/>
    <w:rsid w:val="00687124"/>
    <w:rsid w:val="006B3D09"/>
    <w:rsid w:val="006E5D3C"/>
    <w:rsid w:val="006E7630"/>
    <w:rsid w:val="00703717"/>
    <w:rsid w:val="00714A6B"/>
    <w:rsid w:val="0072736F"/>
    <w:rsid w:val="0075291B"/>
    <w:rsid w:val="007A414C"/>
    <w:rsid w:val="007B2317"/>
    <w:rsid w:val="007D67B6"/>
    <w:rsid w:val="007E5236"/>
    <w:rsid w:val="00824B71"/>
    <w:rsid w:val="00840409"/>
    <w:rsid w:val="00841645"/>
    <w:rsid w:val="008661CB"/>
    <w:rsid w:val="008752FC"/>
    <w:rsid w:val="00885663"/>
    <w:rsid w:val="008B63A4"/>
    <w:rsid w:val="008C0C05"/>
    <w:rsid w:val="008C45E3"/>
    <w:rsid w:val="008D097E"/>
    <w:rsid w:val="008E13F9"/>
    <w:rsid w:val="00907B08"/>
    <w:rsid w:val="0092548B"/>
    <w:rsid w:val="00926E29"/>
    <w:rsid w:val="0093232A"/>
    <w:rsid w:val="00944229"/>
    <w:rsid w:val="009720B3"/>
    <w:rsid w:val="00972403"/>
    <w:rsid w:val="009744DA"/>
    <w:rsid w:val="00977B1E"/>
    <w:rsid w:val="009A06FC"/>
    <w:rsid w:val="009B2A12"/>
    <w:rsid w:val="009D7550"/>
    <w:rsid w:val="009E3FC7"/>
    <w:rsid w:val="009F0C50"/>
    <w:rsid w:val="009F7E5E"/>
    <w:rsid w:val="00A11D7F"/>
    <w:rsid w:val="00A179B2"/>
    <w:rsid w:val="00A24181"/>
    <w:rsid w:val="00A37A12"/>
    <w:rsid w:val="00A626BA"/>
    <w:rsid w:val="00A62903"/>
    <w:rsid w:val="00A91ADB"/>
    <w:rsid w:val="00AB2F69"/>
    <w:rsid w:val="00AC157F"/>
    <w:rsid w:val="00AC276F"/>
    <w:rsid w:val="00AC40D7"/>
    <w:rsid w:val="00AD3131"/>
    <w:rsid w:val="00AD7AA6"/>
    <w:rsid w:val="00AF1A25"/>
    <w:rsid w:val="00AF5651"/>
    <w:rsid w:val="00B016D2"/>
    <w:rsid w:val="00B17922"/>
    <w:rsid w:val="00B34572"/>
    <w:rsid w:val="00B52536"/>
    <w:rsid w:val="00B61142"/>
    <w:rsid w:val="00B62F0C"/>
    <w:rsid w:val="00B65F49"/>
    <w:rsid w:val="00B82F24"/>
    <w:rsid w:val="00B9410B"/>
    <w:rsid w:val="00B95F02"/>
    <w:rsid w:val="00B95F2B"/>
    <w:rsid w:val="00BB2EDF"/>
    <w:rsid w:val="00BB4604"/>
    <w:rsid w:val="00BB5155"/>
    <w:rsid w:val="00BB61FA"/>
    <w:rsid w:val="00BB66B4"/>
    <w:rsid w:val="00BB7474"/>
    <w:rsid w:val="00BD1EC5"/>
    <w:rsid w:val="00BD4985"/>
    <w:rsid w:val="00BE62AB"/>
    <w:rsid w:val="00BF1735"/>
    <w:rsid w:val="00BF3620"/>
    <w:rsid w:val="00BF4BF1"/>
    <w:rsid w:val="00C16C9C"/>
    <w:rsid w:val="00C621DC"/>
    <w:rsid w:val="00C845C5"/>
    <w:rsid w:val="00CC34F9"/>
    <w:rsid w:val="00CC350B"/>
    <w:rsid w:val="00CD617C"/>
    <w:rsid w:val="00CF0387"/>
    <w:rsid w:val="00D16CF1"/>
    <w:rsid w:val="00D265EF"/>
    <w:rsid w:val="00D43A47"/>
    <w:rsid w:val="00D5084A"/>
    <w:rsid w:val="00D57EE1"/>
    <w:rsid w:val="00D61A0E"/>
    <w:rsid w:val="00D703FB"/>
    <w:rsid w:val="00D7323C"/>
    <w:rsid w:val="00D82FE7"/>
    <w:rsid w:val="00DA10C6"/>
    <w:rsid w:val="00DE21D6"/>
    <w:rsid w:val="00E05A7B"/>
    <w:rsid w:val="00E07E4F"/>
    <w:rsid w:val="00E45CDB"/>
    <w:rsid w:val="00E4716B"/>
    <w:rsid w:val="00E7223D"/>
    <w:rsid w:val="00E77EAD"/>
    <w:rsid w:val="00E80542"/>
    <w:rsid w:val="00E822C8"/>
    <w:rsid w:val="00ED56AE"/>
    <w:rsid w:val="00EF213F"/>
    <w:rsid w:val="00EF498E"/>
    <w:rsid w:val="00F02BE3"/>
    <w:rsid w:val="00F204F7"/>
    <w:rsid w:val="00F21A0A"/>
    <w:rsid w:val="00F402C6"/>
    <w:rsid w:val="00F4566E"/>
    <w:rsid w:val="00FC259A"/>
    <w:rsid w:val="00FC7AD3"/>
    <w:rsid w:val="00FD03A1"/>
    <w:rsid w:val="00FE7521"/>
    <w:rsid w:val="00FF10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A1D4927"/>
  <w15:chartTrackingRefBased/>
  <w15:docId w15:val="{EF2F4149-0C84-42A3-9EA6-532CCE848E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D760F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D760F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4D760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D760F"/>
  </w:style>
  <w:style w:type="paragraph" w:styleId="Footer">
    <w:name w:val="footer"/>
    <w:basedOn w:val="Normal"/>
    <w:link w:val="FooterChar"/>
    <w:uiPriority w:val="99"/>
    <w:unhideWhenUsed/>
    <w:rsid w:val="004D760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D760F"/>
  </w:style>
  <w:style w:type="paragraph" w:styleId="ListParagraph">
    <w:name w:val="List Paragraph"/>
    <w:basedOn w:val="Normal"/>
    <w:uiPriority w:val="34"/>
    <w:qFormat/>
    <w:rsid w:val="0034185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5742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5742B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unhideWhenUsed/>
    <w:rsid w:val="006E5D3C"/>
    <w:pPr>
      <w:spacing w:after="0" w:line="240" w:lineRule="auto"/>
    </w:pPr>
    <w:rPr>
      <w:rFonts w:ascii="Calibri" w:hAnsi="Calibri" w:cs="Calibri"/>
    </w:rPr>
  </w:style>
  <w:style w:type="character" w:styleId="FollowedHyperlink">
    <w:name w:val="FollowedHyperlink"/>
    <w:basedOn w:val="DefaultParagraphFont"/>
    <w:uiPriority w:val="99"/>
    <w:semiHidden/>
    <w:unhideWhenUsed/>
    <w:rsid w:val="00A62903"/>
    <w:rPr>
      <w:color w:val="954F72" w:themeColor="followedHyperlink"/>
      <w:u w:val="single"/>
    </w:rPr>
  </w:style>
  <w:style w:type="paragraph" w:styleId="NoSpacing">
    <w:name w:val="No Spacing"/>
    <w:uiPriority w:val="1"/>
    <w:qFormat/>
    <w:rsid w:val="001F24E8"/>
    <w:pPr>
      <w:spacing w:after="0" w:line="240" w:lineRule="auto"/>
    </w:pPr>
  </w:style>
  <w:style w:type="paragraph" w:styleId="Revision">
    <w:name w:val="Revision"/>
    <w:hidden/>
    <w:uiPriority w:val="99"/>
    <w:semiHidden/>
    <w:rsid w:val="00C16C9C"/>
    <w:pPr>
      <w:spacing w:after="0" w:line="240" w:lineRule="auto"/>
    </w:pPr>
  </w:style>
  <w:style w:type="character" w:styleId="UnresolvedMention">
    <w:name w:val="Unresolved Mention"/>
    <w:basedOn w:val="DefaultParagraphFont"/>
    <w:uiPriority w:val="99"/>
    <w:semiHidden/>
    <w:unhideWhenUsed/>
    <w:rsid w:val="00A91AD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16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25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1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1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9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20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1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71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87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01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6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8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</TotalTime>
  <Pages>2</Pages>
  <Words>613</Words>
  <Characters>3688</Characters>
  <Application>Microsoft Office Word</Application>
  <DocSecurity>0</DocSecurity>
  <Lines>147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Strader</dc:creator>
  <cp:keywords/>
  <dc:description/>
  <cp:lastModifiedBy>Erin Hahn</cp:lastModifiedBy>
  <cp:revision>6</cp:revision>
  <cp:lastPrinted>2025-11-13T17:32:00Z</cp:lastPrinted>
  <dcterms:created xsi:type="dcterms:W3CDTF">2025-11-13T17:00:00Z</dcterms:created>
  <dcterms:modified xsi:type="dcterms:W3CDTF">2025-11-13T19:22:00Z</dcterms:modified>
</cp:coreProperties>
</file>